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623E" w:rsidRDefault="0052623E" w:rsidP="001520A0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D4137E0" wp14:editId="713B047F">
            <wp:extent cx="6296660" cy="8906510"/>
            <wp:effectExtent l="0" t="0" r="889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6660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23E" w:rsidRDefault="0052623E" w:rsidP="001520A0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52623E" w:rsidRDefault="0052623E" w:rsidP="001520A0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1520A0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613F43" w:rsidRDefault="0030678A" w:rsidP="00642EC3">
      <w:pPr>
        <w:spacing w:line="276" w:lineRule="auto"/>
        <w:ind w:firstLine="567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основная общеобразовательная школа "Утыз Имян" Новокадеевского сельского поселения Черемшанского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42EC3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42EC3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0E7AEE" w:rsidRPr="00C90A54" w:rsidRDefault="000E7AEE" w:rsidP="000E7AE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При разработке </w:t>
      </w:r>
      <w:proofErr w:type="gramStart"/>
      <w:r w:rsidRPr="00C90A54">
        <w:rPr>
          <w:rFonts w:ascii="Times New Roman" w:eastAsia="Calibri" w:hAnsi="Times New Roman" w:cs="Times New Roman"/>
          <w:sz w:val="28"/>
          <w:szCs w:val="28"/>
        </w:rPr>
        <w:t>учебного  плана</w:t>
      </w:r>
      <w:proofErr w:type="gramEnd"/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НОО  на 2023/2024 учебный год также  были использованы следующие нормативные документы:</w:t>
      </w:r>
    </w:p>
    <w:p w:rsidR="000E7AEE" w:rsidRDefault="000E7AEE" w:rsidP="000E7AE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-Конвенция о правах ребёнка (одобрена Генеральной Ассамблеей ООН 20.11.1989, вступила в силу для СССР 15.09.1990); </w:t>
      </w:r>
    </w:p>
    <w:p w:rsidR="000E7AEE" w:rsidRPr="002023E9" w:rsidRDefault="000E7AEE" w:rsidP="000E7AE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023E9">
        <w:rPr>
          <w:rFonts w:ascii="Times New Roman" w:eastAsia="Calibri" w:hAnsi="Times New Roman" w:cs="Times New Roman"/>
          <w:sz w:val="26"/>
          <w:szCs w:val="26"/>
        </w:rPr>
        <w:t>-Федеральный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г.№373;</w:t>
      </w:r>
    </w:p>
    <w:p w:rsidR="000E7AEE" w:rsidRPr="002023E9" w:rsidRDefault="000E7AEE" w:rsidP="000E7AE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023E9">
        <w:rPr>
          <w:rFonts w:ascii="Times New Roman" w:eastAsia="Calibri" w:hAnsi="Times New Roman" w:cs="Times New Roman"/>
          <w:sz w:val="26"/>
          <w:szCs w:val="26"/>
        </w:rPr>
        <w:t xml:space="preserve">Федеральный государственный образовательный стандарт начального общего образования, </w:t>
      </w:r>
      <w:proofErr w:type="gramStart"/>
      <w:r w:rsidRPr="002023E9">
        <w:rPr>
          <w:rFonts w:ascii="Times New Roman" w:eastAsia="Calibri" w:hAnsi="Times New Roman" w:cs="Times New Roman"/>
          <w:sz w:val="26"/>
          <w:szCs w:val="26"/>
        </w:rPr>
        <w:t>утвержденный  приказом</w:t>
      </w:r>
      <w:proofErr w:type="gramEnd"/>
      <w:r w:rsidRPr="002023E9">
        <w:rPr>
          <w:rFonts w:ascii="Times New Roman" w:eastAsia="Calibri" w:hAnsi="Times New Roman" w:cs="Times New Roman"/>
          <w:sz w:val="26"/>
          <w:szCs w:val="26"/>
        </w:rPr>
        <w:t xml:space="preserve"> Министерства просвещения Российской Федерации от 31мая 2021 г. № 286;</w:t>
      </w:r>
    </w:p>
    <w:p w:rsidR="000E7AEE" w:rsidRPr="00C90A54" w:rsidRDefault="000E7AEE" w:rsidP="000E7AE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-Федеральный закон «Об образовании в Российской Федерации» от </w:t>
      </w:r>
      <w:proofErr w:type="gramStart"/>
      <w:r w:rsidRPr="00C90A54">
        <w:rPr>
          <w:rFonts w:ascii="Times New Roman" w:eastAsia="Calibri" w:hAnsi="Times New Roman" w:cs="Times New Roman"/>
          <w:sz w:val="28"/>
          <w:szCs w:val="28"/>
        </w:rPr>
        <w:t>29.12.2012  №</w:t>
      </w:r>
      <w:proofErr w:type="gramEnd"/>
      <w:r w:rsidRPr="00C90A54">
        <w:rPr>
          <w:rFonts w:ascii="Times New Roman" w:eastAsia="Calibri" w:hAnsi="Times New Roman" w:cs="Times New Roman"/>
          <w:sz w:val="28"/>
          <w:szCs w:val="28"/>
        </w:rPr>
        <w:t>273-ФЗ (с изменениями и дополнениями от 24.09.2022 №371-ФЗ);</w:t>
      </w:r>
    </w:p>
    <w:p w:rsidR="000E7AEE" w:rsidRPr="00C90A54" w:rsidRDefault="000E7AEE" w:rsidP="000E7AE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bCs/>
          <w:color w:val="3C4355"/>
          <w:sz w:val="28"/>
          <w:szCs w:val="28"/>
          <w:shd w:val="clear" w:color="auto" w:fill="FFFFFF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-Федеральная образовательная программа начального общего образования (Утверждена </w:t>
      </w:r>
      <w:proofErr w:type="gramStart"/>
      <w:r w:rsidRPr="00C90A54">
        <w:rPr>
          <w:rFonts w:ascii="Times New Roman" w:eastAsia="Calibri" w:hAnsi="Times New Roman" w:cs="Times New Roman"/>
          <w:sz w:val="28"/>
          <w:szCs w:val="28"/>
        </w:rPr>
        <w:t>приказом  Министерства</w:t>
      </w:r>
      <w:proofErr w:type="gramEnd"/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просвещения России  от 18.05.2023г  под  № 372);</w:t>
      </w:r>
    </w:p>
    <w:p w:rsidR="000E7AEE" w:rsidRPr="002023E9" w:rsidRDefault="000E7AEE" w:rsidP="000E7AEE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-Федеральный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приказом Министерства просвещения Российской Федерации </w:t>
      </w:r>
      <w:r w:rsidRPr="002023E9">
        <w:rPr>
          <w:rFonts w:ascii="Times New Roman" w:eastAsia="Calibri" w:hAnsi="Times New Roman" w:cs="Times New Roman"/>
          <w:sz w:val="28"/>
          <w:szCs w:val="28"/>
        </w:rPr>
        <w:t xml:space="preserve">от 21.09.2022 №858 с изменениями Приказ </w:t>
      </w:r>
      <w:proofErr w:type="spellStart"/>
      <w:r w:rsidRPr="002023E9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2023E9">
        <w:rPr>
          <w:rFonts w:ascii="Times New Roman" w:eastAsia="Calibri" w:hAnsi="Times New Roman" w:cs="Times New Roman"/>
          <w:sz w:val="28"/>
          <w:szCs w:val="28"/>
        </w:rPr>
        <w:t xml:space="preserve"> России №556 от 21.07.2023 г.;</w:t>
      </w:r>
    </w:p>
    <w:p w:rsidR="000E7AEE" w:rsidRDefault="000E7AEE" w:rsidP="000E7AEE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lastRenderedPageBreak/>
        <w:t>- -Федеральный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02.08.2022 № 653;</w:t>
      </w:r>
    </w:p>
    <w:p w:rsidR="000E7AEE" w:rsidRPr="00F617FC" w:rsidRDefault="000E7AEE" w:rsidP="000E7AEE">
      <w:pPr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617FC">
        <w:rPr>
          <w:rFonts w:ascii="Times New Roman" w:eastAsia="Calibri" w:hAnsi="Times New Roman" w:cs="Times New Roman"/>
          <w:sz w:val="26"/>
          <w:szCs w:val="26"/>
        </w:rPr>
        <w:t xml:space="preserve">- Письмо </w:t>
      </w:r>
      <w:proofErr w:type="spellStart"/>
      <w:r w:rsidRPr="00F617FC">
        <w:rPr>
          <w:rFonts w:ascii="Times New Roman" w:eastAsia="Calibri" w:hAnsi="Times New Roman" w:cs="Times New Roman"/>
          <w:sz w:val="26"/>
          <w:szCs w:val="26"/>
        </w:rPr>
        <w:t>Минпросвещения</w:t>
      </w:r>
      <w:proofErr w:type="spellEnd"/>
      <w:r w:rsidRPr="00F617FC">
        <w:rPr>
          <w:rFonts w:ascii="Times New Roman" w:eastAsia="Calibri" w:hAnsi="Times New Roman" w:cs="Times New Roman"/>
          <w:sz w:val="26"/>
          <w:szCs w:val="26"/>
        </w:rPr>
        <w:t xml:space="preserve"> России от 17.06.2022 г. № 03-871 «Об организации занятий «Разговоры о важном»;</w:t>
      </w:r>
    </w:p>
    <w:p w:rsidR="000E7AEE" w:rsidRPr="002023E9" w:rsidRDefault="000E7AEE" w:rsidP="000E7AEE">
      <w:pPr>
        <w:ind w:firstLine="567"/>
        <w:rPr>
          <w:rFonts w:ascii="Times New Roman" w:eastAsia="Calibri" w:hAnsi="Times New Roman" w:cs="Times New Roman"/>
          <w:sz w:val="26"/>
          <w:szCs w:val="26"/>
        </w:rPr>
      </w:pPr>
      <w:r w:rsidRPr="002023E9">
        <w:rPr>
          <w:rFonts w:ascii="Times New Roman" w:eastAsia="Calibri" w:hAnsi="Times New Roman" w:cs="Times New Roman"/>
          <w:sz w:val="26"/>
          <w:szCs w:val="26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0E7AEE" w:rsidRPr="000E7AEE" w:rsidRDefault="000E7AEE" w:rsidP="000E7AEE">
      <w:pPr>
        <w:ind w:firstLine="567"/>
        <w:jc w:val="both"/>
        <w:rPr>
          <w:rStyle w:val="markedcontent"/>
          <w:rFonts w:ascii="Times New Roman" w:eastAsia="Calibri" w:hAnsi="Times New Roman" w:cs="Times New Roman"/>
          <w:sz w:val="28"/>
          <w:szCs w:val="28"/>
        </w:rPr>
      </w:pPr>
      <w:r w:rsidRPr="002023E9">
        <w:rPr>
          <w:rFonts w:ascii="Times New Roman" w:eastAsia="Calibri" w:hAnsi="Times New Roman" w:cs="Times New Roman"/>
          <w:sz w:val="26"/>
          <w:szCs w:val="26"/>
        </w:rPr>
        <w:t xml:space="preserve">-  </w:t>
      </w:r>
      <w:proofErr w:type="gramStart"/>
      <w:r w:rsidRPr="002023E9">
        <w:rPr>
          <w:rFonts w:ascii="Times New Roman" w:eastAsia="Calibri" w:hAnsi="Times New Roman" w:cs="Times New Roman"/>
          <w:sz w:val="26"/>
          <w:szCs w:val="26"/>
        </w:rPr>
        <w:t>Письмо  Министерства</w:t>
      </w:r>
      <w:proofErr w:type="gramEnd"/>
      <w:r w:rsidRPr="002023E9">
        <w:rPr>
          <w:rFonts w:ascii="Times New Roman" w:eastAsia="Calibri" w:hAnsi="Times New Roman" w:cs="Times New Roman"/>
          <w:sz w:val="26"/>
          <w:szCs w:val="26"/>
        </w:rPr>
        <w:t xml:space="preserve"> Образования и науки РФ от 9 октября 2017 г. №ТС-945/08 «О реализации прав граждан на получение образования на родном языке».                                                                        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"Утыз Имян" Новокадеевского сельского поселения Черемшанского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"Утыз Имян" Новокадеевского сельского поселения Черемшанского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2F0C27" w:rsidRPr="00C02447" w:rsidRDefault="002F0C27" w:rsidP="002F0C27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в</w:t>
      </w:r>
      <w:proofErr w:type="gramEnd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сентябре-октябре четвертый урок и один раз в неделю пятый урок (всего 48 уроков) проводятся в нетрадиционной форме: целевые прогулки, экскурсии, уроки театрализации, уроки-игры; </w:t>
      </w:r>
    </w:p>
    <w:p w:rsidR="002F0C27" w:rsidRPr="00C02447" w:rsidRDefault="002F0C27" w:rsidP="002F0C27">
      <w:pPr>
        <w:pStyle w:val="aa"/>
        <w:spacing w:line="276" w:lineRule="auto"/>
        <w:ind w:left="128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– содержание нетрадиционных уроков направлено на развитие и совершенствование движения обучающихся;</w:t>
      </w:r>
    </w:p>
    <w:p w:rsidR="002F0C27" w:rsidRPr="00C02447" w:rsidRDefault="002F0C27" w:rsidP="002F0C27">
      <w:pPr>
        <w:pStyle w:val="aa"/>
        <w:spacing w:line="276" w:lineRule="auto"/>
        <w:ind w:left="128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– уроки в нетрадиционной форме распределяются в соответствии с рабочими программами учителей следующим образом: 24 урока физической культуры и 24 урока по другим учебным предметам, в том числе: 4-5 экскурсий по окружающему миру, 3-4 экскурсии по изобразительному искусству, 4-6 нетрадиционных занятий по технологии; 4-5 уроков-театрализаций по музыке, 6-7 уроков-игр и экскурсий по математике (кроме уроков русского языка и литературного чтения, родного языка и литературного чтения на родном языке);</w:t>
      </w:r>
    </w:p>
    <w:p w:rsidR="002F0C27" w:rsidRPr="00B708AA" w:rsidRDefault="00B708AA" w:rsidP="00B708AA">
      <w:pPr>
        <w:pStyle w:val="aa"/>
        <w:numPr>
          <w:ilvl w:val="0"/>
          <w:numId w:val="3"/>
        </w:numPr>
        <w:spacing w:after="0" w:line="353" w:lineRule="auto"/>
        <w:jc w:val="both"/>
        <w:rPr>
          <w:rStyle w:val="markedcontent"/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B708AA">
        <w:rPr>
          <w:rFonts w:ascii="Times New Roman" w:eastAsia="SchoolBookSanPin" w:hAnsi="Times New Roman" w:cs="Times New Roman"/>
          <w:sz w:val="28"/>
          <w:szCs w:val="28"/>
        </w:rPr>
        <w:t>в</w:t>
      </w:r>
      <w:proofErr w:type="gramEnd"/>
      <w:r w:rsidRPr="00B708AA">
        <w:rPr>
          <w:rFonts w:ascii="Times New Roman" w:eastAsia="SchoolBookSanPin" w:hAnsi="Times New Roman" w:cs="Times New Roman"/>
          <w:sz w:val="28"/>
          <w:szCs w:val="28"/>
        </w:rPr>
        <w:t xml:space="preserve"> середине учебного дня организуется динамическая пауза продолжительностью не менее 40 минут.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B708AA" w:rsidRPr="00C02447" w:rsidRDefault="004141D3" w:rsidP="00B708AA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</w:t>
      </w:r>
      <w:r w:rsidR="00B708AA" w:rsidRPr="00C02447">
        <w:rPr>
          <w:rFonts w:ascii="Times New Roman" w:eastAsia="SchoolBookSanPin" w:hAnsi="Times New Roman" w:cs="Times New Roman"/>
          <w:sz w:val="28"/>
          <w:szCs w:val="28"/>
        </w:rPr>
        <w:t xml:space="preserve">Продолжительность каникул: </w:t>
      </w:r>
    </w:p>
    <w:p w:rsidR="00B708AA" w:rsidRPr="00C02447" w:rsidRDefault="00B708AA" w:rsidP="00B708AA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C02447">
        <w:rPr>
          <w:rFonts w:ascii="Times New Roman" w:eastAsia="SchoolBookSanPin" w:hAnsi="Times New Roman" w:cs="Times New Roman"/>
          <w:sz w:val="28"/>
          <w:szCs w:val="28"/>
        </w:rPr>
        <w:lastRenderedPageBreak/>
        <w:t>по</w:t>
      </w:r>
      <w:proofErr w:type="gramEnd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окончании I ч</w:t>
      </w:r>
      <w:r w:rsidR="00642EC3">
        <w:rPr>
          <w:rFonts w:ascii="Times New Roman" w:eastAsia="SchoolBookSanPin" w:hAnsi="Times New Roman" w:cs="Times New Roman"/>
          <w:sz w:val="28"/>
          <w:szCs w:val="28"/>
        </w:rPr>
        <w:t>етверти (осенние каникулы) – 10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календарных дней (для 1–4 классов); </w:t>
      </w:r>
    </w:p>
    <w:p w:rsidR="00B708AA" w:rsidRPr="00C02447" w:rsidRDefault="00B708AA" w:rsidP="00B708AA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C02447">
        <w:rPr>
          <w:rFonts w:ascii="Times New Roman" w:eastAsia="SchoolBookSanPin" w:hAnsi="Times New Roman" w:cs="Times New Roman"/>
          <w:sz w:val="28"/>
          <w:szCs w:val="28"/>
        </w:rPr>
        <w:t>по</w:t>
      </w:r>
      <w:proofErr w:type="gramEnd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окончании I</w:t>
      </w:r>
      <w:r w:rsidR="00642EC3">
        <w:rPr>
          <w:rFonts w:ascii="Times New Roman" w:eastAsia="SchoolBookSanPin" w:hAnsi="Times New Roman" w:cs="Times New Roman"/>
          <w:sz w:val="28"/>
          <w:szCs w:val="28"/>
        </w:rPr>
        <w:t>I четверти (зимние каникулы) – 10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календарных дней (для 1–4 классов); </w:t>
      </w:r>
    </w:p>
    <w:p w:rsidR="00B708AA" w:rsidRPr="00C02447" w:rsidRDefault="00B708AA" w:rsidP="00B708AA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C02447">
        <w:rPr>
          <w:rFonts w:ascii="Times New Roman" w:eastAsia="SchoolBookSanPin" w:hAnsi="Times New Roman" w:cs="Times New Roman"/>
          <w:sz w:val="28"/>
          <w:szCs w:val="28"/>
        </w:rPr>
        <w:t>по</w:t>
      </w:r>
      <w:proofErr w:type="gramEnd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окончании III четверти (весенние каникулы) – 9 календарных дней (для 1–4 классов); 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первоклассников предусмотрены дополнительные недельные каник</w:t>
      </w:r>
      <w:r w:rsidR="00642EC3">
        <w:rPr>
          <w:rStyle w:val="markedcontent"/>
          <w:rFonts w:asciiTheme="majorBidi" w:hAnsiTheme="majorBidi" w:cstheme="majorBidi"/>
          <w:sz w:val="28"/>
          <w:szCs w:val="28"/>
        </w:rPr>
        <w:t>улы в середине третьей четверти – 9 календарных дней.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D856E3" w:rsidRPr="006E1004" w:rsidRDefault="00D856E3" w:rsidP="00D856E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Утыз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Имян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"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Новокадеевского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сельского поселения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Черемшанского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язык </w:t>
      </w:r>
      <w:r w:rsidRPr="006E1004">
        <w:rPr>
          <w:rFonts w:asciiTheme="majorBidi" w:hAnsiTheme="majorBidi" w:cstheme="majorBidi"/>
          <w:sz w:val="28"/>
          <w:szCs w:val="28"/>
        </w:rPr>
        <w:t>.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В учебный план начального общего образования для 1-4 классов МБОУ 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ООШ 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Утыз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Style w:val="markedcontent"/>
          <w:rFonts w:ascii="Times New Roman" w:hAnsi="Times New Roman" w:cs="Times New Roman"/>
          <w:sz w:val="28"/>
          <w:szCs w:val="28"/>
        </w:rPr>
        <w:t>Имян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»</w:t>
      </w:r>
      <w:proofErr w:type="gramEnd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 входят следующие обязательные предметные области: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-Русский язык и литературное чтение;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-Родной язык и литературное чтение на </w:t>
      </w:r>
      <w:proofErr w:type="gramStart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родном</w:t>
      </w:r>
      <w:r w:rsidR="001908D5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языке</w:t>
      </w:r>
      <w:proofErr w:type="gramEnd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; 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-Иностранный язык; 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-Математика и информатика;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-Обществознание (Окружающий мир);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-Основы религиозных культур и светской этики; 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-Искусство; 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-Технология;</w:t>
      </w:r>
    </w:p>
    <w:p w:rsidR="00B708AA" w:rsidRPr="00C02447" w:rsidRDefault="00B708AA" w:rsidP="00B708AA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-Физическая культура;</w:t>
      </w:r>
    </w:p>
    <w:p w:rsidR="00B708AA" w:rsidRDefault="00B708AA" w:rsidP="00B708AA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В МБОУ 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ООШ 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Утыз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Имян</w:t>
      </w:r>
      <w:proofErr w:type="spellEnd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» реализуются в полном </w:t>
      </w:r>
      <w:proofErr w:type="spellStart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объѐме</w:t>
      </w:r>
      <w:proofErr w:type="spellEnd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в соответствии с федеральным государственным образовательным стандартом начального общего образования (ФГОС НОО- 2021г.) следующие учебные предметы: русский язык, литературное чтение, иностранный (английский) язык, математика, окружающий мир, основы религиозных культур и светской этики, музыка, изобразительное искусство, технология, физическая культура. По заявлению родителей (законных представителей) несовершеннолетних обучающихся осуществляется изучение 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родного (</w:t>
      </w:r>
      <w:r>
        <w:rPr>
          <w:rStyle w:val="markedcontent"/>
          <w:rFonts w:ascii="Times New Roman" w:hAnsi="Times New Roman" w:cs="Times New Roman"/>
          <w:sz w:val="28"/>
          <w:szCs w:val="28"/>
        </w:rPr>
        <w:t>татарского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) языка и родной (</w:t>
      </w:r>
      <w:proofErr w:type="gramStart"/>
      <w:r>
        <w:rPr>
          <w:rStyle w:val="markedcontent"/>
          <w:rFonts w:ascii="Times New Roman" w:hAnsi="Times New Roman" w:cs="Times New Roman"/>
          <w:sz w:val="28"/>
          <w:szCs w:val="28"/>
        </w:rPr>
        <w:t>татарской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 литературы из числа языков народов РФ, государственных языков республик РФ.</w:t>
      </w:r>
    </w:p>
    <w:p w:rsidR="00B708AA" w:rsidRPr="001520A0" w:rsidRDefault="001520A0" w:rsidP="001520A0">
      <w:pPr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    </w:t>
      </w:r>
      <w:r w:rsidR="00B708AA"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В соответствии с распоряжением Правительства Российской Федерации от 28 января 2012 г. № 84–р и приказом Министерства образования и науки Российской Федерации от 01.02.2012г.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утверждённые приказом Министерства образования Российской Федерации от 9 марта 2004 г. № 1312» во всех субъектах Российской Федерации с 1 сентября 2012 года в 4-х классах для обязательного изучения введен учебный курс «Основы религиозных культур и светской этики». В 2023-2024 учебном году в </w:t>
      </w:r>
      <w:proofErr w:type="gramStart"/>
      <w:r w:rsidR="00B708AA"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МБОУ </w:t>
      </w:r>
      <w:r w:rsidR="008C2125">
        <w:rPr>
          <w:rStyle w:val="markedcontent"/>
          <w:rFonts w:ascii="Times New Roman" w:hAnsi="Times New Roman" w:cs="Times New Roman"/>
          <w:sz w:val="28"/>
          <w:szCs w:val="28"/>
        </w:rPr>
        <w:t xml:space="preserve"> ООШ</w:t>
      </w:r>
      <w:proofErr w:type="gramEnd"/>
      <w:r w:rsidR="008C2125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B708AA" w:rsidRPr="00C02447">
        <w:rPr>
          <w:rStyle w:val="markedcontent"/>
          <w:rFonts w:ascii="Times New Roman" w:hAnsi="Times New Roman" w:cs="Times New Roman"/>
          <w:sz w:val="28"/>
          <w:szCs w:val="28"/>
        </w:rPr>
        <w:t>«</w:t>
      </w:r>
      <w:proofErr w:type="spellStart"/>
      <w:r w:rsidR="008C2125">
        <w:rPr>
          <w:rStyle w:val="markedcontent"/>
          <w:rFonts w:ascii="Times New Roman" w:hAnsi="Times New Roman" w:cs="Times New Roman"/>
          <w:sz w:val="28"/>
          <w:szCs w:val="28"/>
        </w:rPr>
        <w:t>Утыз</w:t>
      </w:r>
      <w:proofErr w:type="spellEnd"/>
      <w:r w:rsidR="008C2125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C2125">
        <w:rPr>
          <w:rStyle w:val="markedcontent"/>
          <w:rFonts w:ascii="Times New Roman" w:hAnsi="Times New Roman" w:cs="Times New Roman"/>
          <w:sz w:val="28"/>
          <w:szCs w:val="28"/>
        </w:rPr>
        <w:t>Имян</w:t>
      </w:r>
      <w:proofErr w:type="spellEnd"/>
      <w:r w:rsidR="00B708AA"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» </w:t>
      </w:r>
      <w:r w:rsidR="001E6703">
        <w:rPr>
          <w:rStyle w:val="markedcontent"/>
          <w:rFonts w:ascii="Times New Roman" w:hAnsi="Times New Roman" w:cs="Times New Roman"/>
          <w:sz w:val="28"/>
          <w:szCs w:val="28"/>
        </w:rPr>
        <w:t xml:space="preserve">по заявлению родителей </w:t>
      </w:r>
      <w:r w:rsidR="00B708AA"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реализуется  модуль  «Основы </w:t>
      </w:r>
      <w:r w:rsidR="00B708AA">
        <w:rPr>
          <w:rStyle w:val="markedcontent"/>
          <w:rFonts w:ascii="Times New Roman" w:hAnsi="Times New Roman" w:cs="Times New Roman"/>
          <w:sz w:val="28"/>
          <w:szCs w:val="28"/>
        </w:rPr>
        <w:t>светской этики</w:t>
      </w:r>
      <w:r w:rsidR="00B708AA"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». При обучении учащихся начальной школы по данному курсу используются учебники, содержание которых соответствует федеральному государственному образовательному стандарту начального общего образования. (См. Приложение к </w:t>
      </w:r>
      <w:r w:rsidR="00B708AA" w:rsidRPr="001520A0">
        <w:rPr>
          <w:rStyle w:val="markedcontent"/>
          <w:rFonts w:ascii="Times New Roman" w:hAnsi="Times New Roman" w:cs="Times New Roman"/>
          <w:sz w:val="28"/>
          <w:szCs w:val="28"/>
        </w:rPr>
        <w:t>приказу № 108 от 21.04.2023).</w:t>
      </w:r>
    </w:p>
    <w:p w:rsidR="00D856E3" w:rsidRDefault="00F23C59" w:rsidP="00D856E3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D856E3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="00D856E3" w:rsidRPr="00D856E3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D856E3" w:rsidRPr="00C02447">
        <w:rPr>
          <w:rStyle w:val="markedcontent"/>
          <w:rFonts w:ascii="Times New Roman" w:hAnsi="Times New Roman" w:cs="Times New Roman"/>
          <w:sz w:val="28"/>
          <w:szCs w:val="28"/>
        </w:rPr>
        <w:t>в том числе и этнокультурные,</w:t>
      </w:r>
      <w:r w:rsidR="00D856E3" w:rsidRPr="00C02447">
        <w:rPr>
          <w:rFonts w:ascii="Times New Roman" w:eastAsia="SchoolBookSanPin" w:hAnsi="Times New Roman" w:cs="Times New Roman"/>
          <w:sz w:val="28"/>
          <w:szCs w:val="28"/>
        </w:rPr>
        <w:t xml:space="preserve"> увеличение учебных часов, отводимых на изучение отдельных учебных предметов, учебных курсов, учебных модулей по выбору родителей  (законных представителей) несовершеннолетних обучающихся, на удовлетворение потребностей в физическом развитии и совершенствовании физических качеств.</w:t>
      </w:r>
      <w:r w:rsidR="00D856E3" w:rsidRPr="00C02447">
        <w:rPr>
          <w:rFonts w:ascii="Times New Roman" w:hAnsi="Times New Roman" w:cs="Times New Roman"/>
          <w:sz w:val="28"/>
          <w:szCs w:val="28"/>
        </w:rPr>
        <w:t xml:space="preserve"> </w:t>
      </w:r>
      <w:r w:rsidR="00D856E3" w:rsidRPr="00C02447">
        <w:rPr>
          <w:rFonts w:ascii="Times New Roman" w:eastAsia="SchoolBookSanPin" w:hAnsi="Times New Roman" w:cs="Times New Roman"/>
          <w:sz w:val="28"/>
          <w:szCs w:val="28"/>
        </w:rPr>
        <w:t xml:space="preserve">Часы части, формируемой участниками образовательных отношений, </w:t>
      </w:r>
      <w:proofErr w:type="gramStart"/>
      <w:r w:rsidR="00D856E3" w:rsidRPr="00C02447">
        <w:rPr>
          <w:rFonts w:ascii="Times New Roman" w:eastAsia="SchoolBookSanPin" w:hAnsi="Times New Roman" w:cs="Times New Roman"/>
          <w:sz w:val="28"/>
          <w:szCs w:val="28"/>
        </w:rPr>
        <w:t>использованы :</w:t>
      </w:r>
      <w:proofErr w:type="gramEnd"/>
      <w:r w:rsidR="00D856E3" w:rsidRPr="00C02447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</w:p>
    <w:p w:rsidR="00D856E3" w:rsidRDefault="00D856E3" w:rsidP="00D856E3">
      <w:pPr>
        <w:shd w:val="clear" w:color="auto" w:fill="FFFFFF"/>
        <w:spacing w:before="30" w:after="30" w:line="276" w:lineRule="auto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Во 2-4 </w:t>
      </w:r>
      <w:proofErr w:type="gramStart"/>
      <w:r>
        <w:rPr>
          <w:rFonts w:ascii="Times New Roman" w:eastAsia="SchoolBookSanPin" w:hAnsi="Times New Roman" w:cs="Times New Roman"/>
          <w:sz w:val="28"/>
          <w:szCs w:val="28"/>
        </w:rPr>
        <w:t xml:space="preserve">классах 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>.</w:t>
      </w:r>
      <w:proofErr w:type="gramEnd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С целью </w:t>
      </w:r>
      <w:r w:rsidRPr="00C02447">
        <w:rPr>
          <w:rFonts w:ascii="Times New Roman" w:hAnsi="Times New Roman" w:cs="Times New Roman"/>
          <w:sz w:val="28"/>
          <w:szCs w:val="28"/>
        </w:rPr>
        <w:t xml:space="preserve">расширения основного математического </w:t>
      </w:r>
      <w:proofErr w:type="gramStart"/>
      <w:r w:rsidRPr="00C02447">
        <w:rPr>
          <w:rFonts w:ascii="Times New Roman" w:hAnsi="Times New Roman" w:cs="Times New Roman"/>
          <w:sz w:val="28"/>
          <w:szCs w:val="28"/>
        </w:rPr>
        <w:t>содержания  начального</w:t>
      </w:r>
      <w:proofErr w:type="gramEnd"/>
      <w:r w:rsidRPr="00C02447">
        <w:rPr>
          <w:rFonts w:ascii="Times New Roman" w:hAnsi="Times New Roman" w:cs="Times New Roman"/>
          <w:sz w:val="28"/>
          <w:szCs w:val="28"/>
        </w:rPr>
        <w:t xml:space="preserve">  курса  математики,</w:t>
      </w:r>
      <w:r w:rsidRPr="00C024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формирования и развития у обучающихся аналитического и  логического мышления при решении  нестандартных задач, </w:t>
      </w:r>
      <w:r w:rsidRPr="00C0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развития универсальных учебных действий  введен курс «Решение логических задач»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(по 1 часу)</w:t>
      </w:r>
      <w:r w:rsidRPr="00C0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C024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>Данный курс позволит уделять</w:t>
      </w:r>
      <w:r w:rsidRPr="0098451F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больше внимания формированию у обучающихся умений строить алгоритмы, выбирать рациональные способы устных и письменных 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математических 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вычислений, приемы проверки правильности выполнения действий. Все эти умения являются показателями </w:t>
      </w:r>
      <w:proofErr w:type="spellStart"/>
      <w:proofErr w:type="gramStart"/>
      <w:r w:rsidRPr="00C02447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 функциональной</w:t>
      </w:r>
      <w:proofErr w:type="gramEnd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грамотности  и предпосылкой успешного дальнейшего обучения в основной школе.</w:t>
      </w:r>
    </w:p>
    <w:p w:rsidR="00D856E3" w:rsidRPr="00C02447" w:rsidRDefault="00D856E3" w:rsidP="00D856E3">
      <w:pPr>
        <w:shd w:val="clear" w:color="auto" w:fill="FFFFFF"/>
        <w:spacing w:before="30" w:after="30" w:line="276" w:lineRule="auto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t>-</w:t>
      </w:r>
      <w:r w:rsidRPr="00C02447">
        <w:rPr>
          <w:rStyle w:val="a3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C02447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Во 2 и 3 классах </w:t>
      </w:r>
      <w:proofErr w:type="gramStart"/>
      <w:r w:rsidRPr="00C02447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вве</w:t>
      </w:r>
      <w:r w:rsidR="003B3374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ден  учебный</w:t>
      </w:r>
      <w:proofErr w:type="gramEnd"/>
      <w:r w:rsidR="003B3374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курс «Культура чтения</w:t>
      </w:r>
      <w:r w:rsidRPr="00C02447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» (по1 часу).</w:t>
      </w:r>
      <w:r w:rsidRPr="00C02447">
        <w:rPr>
          <w:rStyle w:val="c44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Его </w:t>
      </w:r>
      <w:proofErr w:type="gramStart"/>
      <w:r w:rsidRPr="00C02447">
        <w:rPr>
          <w:rStyle w:val="c44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программа </w:t>
      </w:r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способствует</w:t>
      </w:r>
      <w:proofErr w:type="gramEnd"/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только расширению читательского пространства, </w:t>
      </w:r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реализации дифференцированного обучения и развитию индивидуальных возможностей каждого обучающегося, воспитанию ученика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-читателя, но и решению проблемы смыслового  чтения .</w:t>
      </w:r>
    </w:p>
    <w:p w:rsidR="00D856E3" w:rsidRPr="00D856E3" w:rsidRDefault="00D856E3" w:rsidP="00D856E3">
      <w:pPr>
        <w:spacing w:after="0" w:line="276" w:lineRule="auto"/>
        <w:ind w:firstLine="709"/>
        <w:jc w:val="center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D856E3">
        <w:rPr>
          <w:rFonts w:ascii="Times New Roman" w:eastAsia="SchoolBookSanPin" w:hAnsi="Times New Roman" w:cs="Times New Roman"/>
          <w:b/>
          <w:sz w:val="28"/>
          <w:szCs w:val="28"/>
        </w:rPr>
        <w:t>Промежуточная аттестация</w:t>
      </w:r>
    </w:p>
    <w:p w:rsidR="004141D3" w:rsidRPr="006E1004" w:rsidRDefault="00D856E3" w:rsidP="00D856E3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  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основная общеобразовательная школа "Утыз Имян" Новокадеевского сельского поселения Черемшанского муниципального района Республики Татарстан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2F21A6" w:rsidRDefault="002F21A6" w:rsidP="002F21A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E907C8" w:rsidRPr="00C02447" w:rsidRDefault="00E907C8" w:rsidP="00E907C8">
      <w:pPr>
        <w:spacing w:after="0"/>
        <w:ind w:right="113" w:hanging="15"/>
        <w:jc w:val="both"/>
        <w:rPr>
          <w:rFonts w:ascii="Times New Roman" w:hAnsi="Times New Roman" w:cs="Times New Roman"/>
          <w:sz w:val="28"/>
          <w:szCs w:val="28"/>
        </w:rPr>
      </w:pPr>
      <w:r w:rsidRPr="00C02447">
        <w:rPr>
          <w:rFonts w:ascii="Times New Roman" w:hAnsi="Times New Roman" w:cs="Times New Roman"/>
          <w:sz w:val="28"/>
          <w:szCs w:val="28"/>
        </w:rPr>
        <w:t>Промежуточная аттестация (итоговый контроль) проводится в форме контрольных работ, тестов, проектов, зачетов</w:t>
      </w:r>
      <w:r>
        <w:rPr>
          <w:rFonts w:ascii="Times New Roman" w:hAnsi="Times New Roman" w:cs="Times New Roman"/>
          <w:sz w:val="28"/>
          <w:szCs w:val="28"/>
        </w:rPr>
        <w:t xml:space="preserve"> или выставления годовой оценки</w:t>
      </w:r>
    </w:p>
    <w:p w:rsidR="00E907C8" w:rsidRPr="00BF3970" w:rsidRDefault="00E907C8" w:rsidP="00BF3970">
      <w:pPr>
        <w:spacing w:after="0"/>
        <w:ind w:right="113" w:hanging="15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C02447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C02447">
        <w:rPr>
          <w:rFonts w:ascii="Times New Roman" w:hAnsi="Times New Roman" w:cs="Times New Roman"/>
          <w:sz w:val="28"/>
          <w:szCs w:val="28"/>
        </w:rPr>
        <w:t xml:space="preserve"> особому расписанию, которое утверждается директором школы  и доводится до сведения участников образовательного процесса (располагается на стенде и официальном сайте) не позднее, чем за две недели до начала аттестационного периода. При составлении расписания промежуточной аттестации предусматривается следующее: в один день проводится не более одного аттестационного мероприятия.</w:t>
      </w:r>
    </w:p>
    <w:p w:rsidR="00E907C8" w:rsidRPr="006E1004" w:rsidRDefault="00E907C8" w:rsidP="00E907C8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pPr w:leftFromText="180" w:rightFromText="180" w:bottomFromText="200" w:vertAnchor="text" w:horzAnchor="margin" w:tblpY="39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53"/>
        <w:gridCol w:w="6636"/>
      </w:tblGrid>
      <w:tr w:rsidR="00E907C8" w:rsidRPr="005F05DE" w:rsidTr="004A3E17">
        <w:trPr>
          <w:cantSplit/>
          <w:trHeight w:val="560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Учебные предметы 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Формы промежуточной аттестации для 2-4 классов</w:t>
            </w:r>
          </w:p>
        </w:tc>
      </w:tr>
      <w:tr w:rsidR="00E907C8" w:rsidRPr="005F05DE" w:rsidTr="004A3E17">
        <w:trPr>
          <w:trHeight w:val="257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диктант с грамматическим заданием / ВГО</w:t>
            </w:r>
          </w:p>
        </w:tc>
      </w:tr>
      <w:tr w:rsidR="00E907C8" w:rsidRPr="005F05DE" w:rsidTr="004A3E17">
        <w:trPr>
          <w:trHeight w:val="512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Литературное чтение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/ ВГО</w:t>
            </w:r>
          </w:p>
        </w:tc>
      </w:tr>
      <w:tr w:rsidR="00E907C8" w:rsidRPr="005F05DE" w:rsidTr="004A3E17">
        <w:trPr>
          <w:trHeight w:val="257"/>
        </w:trPr>
        <w:tc>
          <w:tcPr>
            <w:tcW w:w="3253" w:type="dxa"/>
          </w:tcPr>
          <w:p w:rsidR="00E907C8" w:rsidRPr="005F05DE" w:rsidRDefault="00E907C8" w:rsidP="0075539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</w:t>
            </w:r>
            <w:r w:rsidR="007553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(тат.)</w:t>
            </w: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контрольный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диктант с грамматическим заданием / ВГО</w:t>
            </w:r>
          </w:p>
        </w:tc>
      </w:tr>
      <w:tr w:rsidR="00E907C8" w:rsidRPr="005F05DE" w:rsidTr="004A3E17">
        <w:trPr>
          <w:trHeight w:val="629"/>
        </w:trPr>
        <w:tc>
          <w:tcPr>
            <w:tcW w:w="3253" w:type="dxa"/>
          </w:tcPr>
          <w:p w:rsidR="00E907C8" w:rsidRPr="005F05DE" w:rsidRDefault="00E907C8" w:rsidP="0075539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родном</w:t>
            </w:r>
            <w:r w:rsidR="007553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(тат.)</w:t>
            </w: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языке 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/ ВГО</w:t>
            </w:r>
          </w:p>
        </w:tc>
      </w:tr>
      <w:tr w:rsidR="00E907C8" w:rsidRPr="005F05DE" w:rsidTr="004A3E17">
        <w:trPr>
          <w:trHeight w:val="512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 язык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(англ.)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/ ВГО</w:t>
            </w:r>
          </w:p>
        </w:tc>
      </w:tr>
      <w:tr w:rsidR="00E907C8" w:rsidRPr="005F05DE" w:rsidTr="004A3E17">
        <w:trPr>
          <w:trHeight w:val="257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/ ВГО</w:t>
            </w:r>
          </w:p>
        </w:tc>
      </w:tr>
      <w:tr w:rsidR="00E907C8" w:rsidRPr="005F05DE" w:rsidTr="004A3E17">
        <w:trPr>
          <w:trHeight w:val="512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/ ВГО</w:t>
            </w:r>
          </w:p>
        </w:tc>
      </w:tr>
      <w:tr w:rsidR="00E907C8" w:rsidRPr="005F05DE" w:rsidTr="004A3E17">
        <w:trPr>
          <w:trHeight w:val="257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отметка</w:t>
            </w:r>
          </w:p>
        </w:tc>
      </w:tr>
      <w:tr w:rsidR="00E907C8" w:rsidRPr="005F05DE" w:rsidTr="004A3E17">
        <w:trPr>
          <w:trHeight w:val="512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 искусство</w:t>
            </w:r>
            <w:proofErr w:type="gramEnd"/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отметка</w:t>
            </w:r>
          </w:p>
        </w:tc>
      </w:tr>
      <w:tr w:rsidR="00E907C8" w:rsidRPr="005F05DE" w:rsidTr="004A3E17">
        <w:trPr>
          <w:trHeight w:val="512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отметка </w:t>
            </w:r>
          </w:p>
        </w:tc>
      </w:tr>
      <w:tr w:rsidR="00E907C8" w:rsidRPr="005F05DE" w:rsidTr="004A3E17">
        <w:trPr>
          <w:trHeight w:val="512"/>
        </w:trPr>
        <w:tc>
          <w:tcPr>
            <w:tcW w:w="3253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отметка</w:t>
            </w:r>
          </w:p>
        </w:tc>
      </w:tr>
      <w:tr w:rsidR="00E907C8" w:rsidRPr="005F05DE" w:rsidTr="004A3E17">
        <w:trPr>
          <w:trHeight w:val="516"/>
        </w:trPr>
        <w:tc>
          <w:tcPr>
            <w:tcW w:w="3253" w:type="dxa"/>
          </w:tcPr>
          <w:p w:rsidR="00E907C8" w:rsidRPr="005F05DE" w:rsidRDefault="00E907C8" w:rsidP="004A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6636" w:type="dxa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Зачёт                       </w:t>
            </w:r>
          </w:p>
        </w:tc>
      </w:tr>
      <w:tr w:rsidR="00E907C8" w:rsidRPr="005F05DE" w:rsidTr="004A3E17">
        <w:trPr>
          <w:trHeight w:val="363"/>
        </w:trPr>
        <w:tc>
          <w:tcPr>
            <w:tcW w:w="9889" w:type="dxa"/>
            <w:gridSpan w:val="2"/>
          </w:tcPr>
          <w:p w:rsidR="00E907C8" w:rsidRPr="005F05DE" w:rsidRDefault="00E907C8" w:rsidP="004A3E17">
            <w:pPr>
              <w:tabs>
                <w:tab w:val="left" w:pos="181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</w:t>
            </w:r>
            <w:proofErr w:type="gramStart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класс:  комплексная</w:t>
            </w:r>
            <w:proofErr w:type="gramEnd"/>
            <w:r w:rsidRPr="005F05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</w:p>
        </w:tc>
      </w:tr>
    </w:tbl>
    <w:p w:rsidR="00BF3970" w:rsidRDefault="00BF3970" w:rsidP="00BF3970">
      <w:r>
        <w:rPr>
          <w:b/>
          <w:sz w:val="32"/>
        </w:rPr>
        <w:lastRenderedPageBreak/>
        <w:t>План внеурочной деятельности (недельный)</w:t>
      </w:r>
    </w:p>
    <w:p w:rsidR="00BF3970" w:rsidRDefault="00BF3970" w:rsidP="008B43C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A64CE1">
        <w:rPr>
          <w:rFonts w:ascii="Times New Roman" w:hAnsi="Times New Roman" w:cs="Times New Roman"/>
          <w:sz w:val="28"/>
          <w:szCs w:val="28"/>
        </w:rPr>
        <w:t>В учебном плане 1-4 классов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64CE1">
        <w:rPr>
          <w:rFonts w:ascii="Times New Roman" w:hAnsi="Times New Roman" w:cs="Times New Roman"/>
          <w:sz w:val="28"/>
          <w:szCs w:val="28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8"/>
          <w:szCs w:val="28"/>
        </w:rPr>
        <w:t>основная общеобразовательная школа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Утыз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Имян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A64CE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4CE1">
        <w:rPr>
          <w:rFonts w:ascii="Times New Roman" w:hAnsi="Times New Roman" w:cs="Times New Roman"/>
          <w:sz w:val="28"/>
          <w:szCs w:val="28"/>
        </w:rPr>
        <w:t>Черемшанского</w:t>
      </w:r>
      <w:proofErr w:type="spellEnd"/>
      <w:r w:rsidRPr="00A64CE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4CE1">
        <w:rPr>
          <w:rFonts w:ascii="Times New Roman" w:hAnsi="Times New Roman" w:cs="Times New Roman"/>
          <w:sz w:val="28"/>
          <w:szCs w:val="28"/>
        </w:rPr>
        <w:t xml:space="preserve">предусмотрена </w:t>
      </w:r>
      <w:proofErr w:type="gramStart"/>
      <w:r w:rsidRPr="00A64CE1">
        <w:rPr>
          <w:rFonts w:ascii="Times New Roman" w:hAnsi="Times New Roman" w:cs="Times New Roman"/>
          <w:sz w:val="28"/>
          <w:szCs w:val="28"/>
        </w:rPr>
        <w:t>организация  внеурочной</w:t>
      </w:r>
      <w:proofErr w:type="gramEnd"/>
      <w:r w:rsidRPr="00A64CE1">
        <w:rPr>
          <w:rFonts w:ascii="Times New Roman" w:hAnsi="Times New Roman" w:cs="Times New Roman"/>
          <w:sz w:val="28"/>
          <w:szCs w:val="28"/>
        </w:rPr>
        <w:t xml:space="preserve"> деятельности.  Согласно методическим рекомендациям Министерства просвещения РФ от 05.07.2022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4CE1">
        <w:rPr>
          <w:rFonts w:ascii="Times New Roman" w:hAnsi="Times New Roman" w:cs="Times New Roman"/>
          <w:sz w:val="28"/>
          <w:szCs w:val="28"/>
        </w:rPr>
        <w:t>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важном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A64CE1">
        <w:rPr>
          <w:rFonts w:ascii="Times New Roman" w:hAnsi="Times New Roman" w:cs="Times New Roman"/>
          <w:sz w:val="28"/>
          <w:szCs w:val="28"/>
        </w:rPr>
        <w:t xml:space="preserve">, формирование функциональной грамотности, занятия, направленные на удовлетворение </w:t>
      </w:r>
      <w:proofErr w:type="spellStart"/>
      <w:r w:rsidRPr="00A64CE1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A64CE1">
        <w:rPr>
          <w:rFonts w:ascii="Times New Roman" w:hAnsi="Times New Roman" w:cs="Times New Roman"/>
          <w:sz w:val="28"/>
          <w:szCs w:val="28"/>
        </w:rPr>
        <w:t xml:space="preserve"> интересов обучающи</w:t>
      </w:r>
      <w:r w:rsidR="00B3685C">
        <w:rPr>
          <w:rFonts w:ascii="Times New Roman" w:hAnsi="Times New Roman" w:cs="Times New Roman"/>
          <w:sz w:val="28"/>
          <w:szCs w:val="28"/>
        </w:rPr>
        <w:t xml:space="preserve">хся, а также занятия, </w:t>
      </w:r>
      <w:r w:rsidR="00B3685C" w:rsidRPr="00290D95">
        <w:rPr>
          <w:rFonts w:ascii="Times New Roman" w:hAnsi="Times New Roman" w:cs="Times New Roman"/>
          <w:sz w:val="28"/>
        </w:rPr>
        <w:t xml:space="preserve"> связанные с реали</w:t>
      </w:r>
      <w:r w:rsidR="00B3685C">
        <w:rPr>
          <w:rFonts w:ascii="Times New Roman" w:hAnsi="Times New Roman" w:cs="Times New Roman"/>
          <w:sz w:val="28"/>
        </w:rPr>
        <w:t xml:space="preserve">зацией особых интеллектуальных </w:t>
      </w:r>
      <w:r w:rsidR="00B3685C" w:rsidRPr="00290D95">
        <w:rPr>
          <w:rFonts w:ascii="Times New Roman" w:hAnsi="Times New Roman" w:cs="Times New Roman"/>
          <w:sz w:val="28"/>
        </w:rPr>
        <w:t xml:space="preserve"> социокультурных потребностей обучающихся (в том числе для сопровождения изучения отдельных учебных предметов на углубленном  уровне, проектно- исследовательской деятельности, исторического просвещения); часы отведенные на занятия, направленные на удовлетворение интересов и потребностей обучающихся в творческом и физическом развитии (в том числе организации занятий в школьных театрах, школьных музеях, школьных спортивных клубах).</w:t>
      </w:r>
      <w:r w:rsidR="008B43C0" w:rsidRPr="008B43C0">
        <w:rPr>
          <w:rFonts w:ascii="Times New Roman" w:hAnsi="Times New Roman" w:cs="Times New Roman"/>
          <w:sz w:val="28"/>
        </w:rPr>
        <w:t xml:space="preserve">    </w:t>
      </w:r>
      <w:r w:rsidRPr="00A64CE1">
        <w:rPr>
          <w:rFonts w:ascii="Times New Roman" w:hAnsi="Times New Roman" w:cs="Times New Roman"/>
          <w:sz w:val="28"/>
          <w:szCs w:val="28"/>
        </w:rPr>
        <w:t xml:space="preserve">Внеурочная деятельность организуется в таких </w:t>
      </w:r>
      <w:proofErr w:type="gramStart"/>
      <w:r w:rsidRPr="00A64CE1">
        <w:rPr>
          <w:rFonts w:ascii="Times New Roman" w:hAnsi="Times New Roman" w:cs="Times New Roman"/>
          <w:sz w:val="28"/>
          <w:szCs w:val="28"/>
        </w:rPr>
        <w:t>формах,  как</w:t>
      </w:r>
      <w:proofErr w:type="gramEnd"/>
      <w:r w:rsidRPr="00A64CE1">
        <w:rPr>
          <w:rFonts w:ascii="Times New Roman" w:hAnsi="Times New Roman" w:cs="Times New Roman"/>
          <w:sz w:val="28"/>
          <w:szCs w:val="28"/>
        </w:rPr>
        <w:t xml:space="preserve"> экскурсии,  кружки, секции, круглые  столы, конференции, диспуты, КВНы,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</w:p>
    <w:p w:rsidR="008B43C0" w:rsidRDefault="00B3685C" w:rsidP="008B43C0">
      <w:pPr>
        <w:ind w:firstLine="567"/>
        <w:jc w:val="both"/>
        <w:rPr>
          <w:rFonts w:ascii="Times New Roman" w:hAnsi="Times New Roman" w:cs="Times New Roman"/>
          <w:sz w:val="28"/>
        </w:rPr>
      </w:pPr>
      <w:r w:rsidRPr="00290D95">
        <w:rPr>
          <w:rFonts w:ascii="Times New Roman" w:hAnsi="Times New Roman" w:cs="Times New Roman"/>
          <w:sz w:val="28"/>
        </w:rPr>
        <w:t>Внеурочная деятельность реализуется в 5-9 классах в соответствие с требованиями обновленного ФГОС.</w:t>
      </w:r>
    </w:p>
    <w:p w:rsidR="00DA4A7A" w:rsidRPr="008B43C0" w:rsidRDefault="00DA4A7A" w:rsidP="008B43C0">
      <w:pPr>
        <w:ind w:firstLine="567"/>
        <w:jc w:val="both"/>
        <w:rPr>
          <w:rStyle w:val="markedcontent"/>
          <w:rFonts w:ascii="Times New Roman" w:hAnsi="Times New Roman" w:cs="Times New Roman"/>
          <w:sz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      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879"/>
        <w:gridCol w:w="2919"/>
        <w:gridCol w:w="1027"/>
        <w:gridCol w:w="1027"/>
        <w:gridCol w:w="1027"/>
        <w:gridCol w:w="1027"/>
      </w:tblGrid>
      <w:tr w:rsidR="00DA4A7A" w:rsidTr="00B64D96">
        <w:tc>
          <w:tcPr>
            <w:tcW w:w="6000" w:type="dxa"/>
            <w:vMerge w:val="restart"/>
            <w:shd w:val="clear" w:color="auto" w:fill="D9D9D9"/>
          </w:tcPr>
          <w:p w:rsidR="00DA4A7A" w:rsidRDefault="00DA4A7A" w:rsidP="00B64D96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DA4A7A" w:rsidRDefault="00DA4A7A" w:rsidP="00B64D96">
            <w:r>
              <w:rPr>
                <w:b/>
              </w:rPr>
              <w:t>Учебный предмет, курсы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A4A7A" w:rsidTr="00B64D96">
        <w:tc>
          <w:tcPr>
            <w:tcW w:w="2425" w:type="dxa"/>
            <w:vMerge/>
          </w:tcPr>
          <w:p w:rsidR="00DA4A7A" w:rsidRDefault="00DA4A7A" w:rsidP="00B64D96"/>
        </w:tc>
        <w:tc>
          <w:tcPr>
            <w:tcW w:w="2425" w:type="dxa"/>
            <w:vMerge/>
          </w:tcPr>
          <w:p w:rsidR="00DA4A7A" w:rsidRDefault="00DA4A7A" w:rsidP="00B64D96"/>
        </w:tc>
        <w:tc>
          <w:tcPr>
            <w:tcW w:w="0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DA4A7A" w:rsidTr="00B64D96">
        <w:tc>
          <w:tcPr>
            <w:tcW w:w="14550" w:type="dxa"/>
            <w:gridSpan w:val="6"/>
            <w:shd w:val="clear" w:color="auto" w:fill="FFFFB3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A4A7A" w:rsidTr="00B64D96">
        <w:tc>
          <w:tcPr>
            <w:tcW w:w="2425" w:type="dxa"/>
            <w:vMerge w:val="restart"/>
          </w:tcPr>
          <w:p w:rsidR="00DA4A7A" w:rsidRDefault="00DA4A7A" w:rsidP="00B64D96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DA4A7A" w:rsidRDefault="00DA4A7A" w:rsidP="00B64D96">
            <w:r>
              <w:t>Русский язык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</w:tr>
      <w:tr w:rsidR="00DA4A7A" w:rsidTr="00B64D96">
        <w:tc>
          <w:tcPr>
            <w:tcW w:w="2425" w:type="dxa"/>
            <w:vMerge/>
          </w:tcPr>
          <w:p w:rsidR="00DA4A7A" w:rsidRDefault="00DA4A7A" w:rsidP="00B64D96"/>
        </w:tc>
        <w:tc>
          <w:tcPr>
            <w:tcW w:w="2425" w:type="dxa"/>
          </w:tcPr>
          <w:p w:rsidR="00DA4A7A" w:rsidRDefault="00DA4A7A" w:rsidP="00B64D96">
            <w:r>
              <w:t>Литературное чтение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3</w:t>
            </w:r>
          </w:p>
        </w:tc>
      </w:tr>
      <w:tr w:rsidR="00DA4A7A" w:rsidTr="00B64D96">
        <w:tc>
          <w:tcPr>
            <w:tcW w:w="2425" w:type="dxa"/>
            <w:vMerge w:val="restart"/>
          </w:tcPr>
          <w:p w:rsidR="00DA4A7A" w:rsidRDefault="00DA4A7A" w:rsidP="00B64D96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DA4A7A" w:rsidRDefault="00DA4A7A" w:rsidP="00B64D96">
            <w:r>
              <w:t xml:space="preserve">Родной (татарский) язык 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3</w:t>
            </w:r>
          </w:p>
        </w:tc>
      </w:tr>
      <w:tr w:rsidR="00DA4A7A" w:rsidTr="00B64D96">
        <w:tc>
          <w:tcPr>
            <w:tcW w:w="2425" w:type="dxa"/>
            <w:vMerge/>
          </w:tcPr>
          <w:p w:rsidR="00DA4A7A" w:rsidRDefault="00DA4A7A" w:rsidP="00B64D96"/>
        </w:tc>
        <w:tc>
          <w:tcPr>
            <w:tcW w:w="2425" w:type="dxa"/>
          </w:tcPr>
          <w:p w:rsidR="00DA4A7A" w:rsidRDefault="00DA4A7A" w:rsidP="00B64D96">
            <w:r>
              <w:t xml:space="preserve">Литературное чтение на родном (татарском)языке 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2425" w:type="dxa"/>
          </w:tcPr>
          <w:p w:rsidR="00DA4A7A" w:rsidRDefault="00DA4A7A" w:rsidP="00B64D96">
            <w:r>
              <w:t>Иностранный язык</w:t>
            </w:r>
          </w:p>
        </w:tc>
        <w:tc>
          <w:tcPr>
            <w:tcW w:w="2425" w:type="dxa"/>
          </w:tcPr>
          <w:p w:rsidR="00DA4A7A" w:rsidRDefault="00DA4A7A" w:rsidP="00B64D96">
            <w:r>
              <w:t>Иностранный язык (английский)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</w:tr>
      <w:tr w:rsidR="00DA4A7A" w:rsidTr="00B64D96">
        <w:tc>
          <w:tcPr>
            <w:tcW w:w="2425" w:type="dxa"/>
          </w:tcPr>
          <w:p w:rsidR="00DA4A7A" w:rsidRDefault="00DA4A7A" w:rsidP="00B64D96">
            <w:r>
              <w:t>Математика и информатика</w:t>
            </w:r>
          </w:p>
        </w:tc>
        <w:tc>
          <w:tcPr>
            <w:tcW w:w="2425" w:type="dxa"/>
          </w:tcPr>
          <w:p w:rsidR="00DA4A7A" w:rsidRDefault="00DA4A7A" w:rsidP="00B64D96">
            <w:r>
              <w:t>Математика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4</w:t>
            </w:r>
          </w:p>
        </w:tc>
      </w:tr>
      <w:tr w:rsidR="00DA4A7A" w:rsidTr="00B64D96">
        <w:tc>
          <w:tcPr>
            <w:tcW w:w="2425" w:type="dxa"/>
          </w:tcPr>
          <w:p w:rsidR="00DA4A7A" w:rsidRDefault="00DA4A7A" w:rsidP="00B64D96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DA4A7A" w:rsidRDefault="00DA4A7A" w:rsidP="00B64D96">
            <w:r>
              <w:t>Окружающий мир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</w:tr>
      <w:tr w:rsidR="00DA4A7A" w:rsidTr="00B64D96">
        <w:tc>
          <w:tcPr>
            <w:tcW w:w="2425" w:type="dxa"/>
          </w:tcPr>
          <w:p w:rsidR="00DA4A7A" w:rsidRDefault="00DA4A7A" w:rsidP="00B64D96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DA4A7A" w:rsidRDefault="00DA4A7A" w:rsidP="00B64D96">
            <w:proofErr w:type="gramStart"/>
            <w:r>
              <w:t>Основы  светской</w:t>
            </w:r>
            <w:proofErr w:type="gramEnd"/>
            <w:r>
              <w:t xml:space="preserve"> этики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2425" w:type="dxa"/>
            <w:vMerge w:val="restart"/>
          </w:tcPr>
          <w:p w:rsidR="00DA4A7A" w:rsidRDefault="00DA4A7A" w:rsidP="00B64D96">
            <w:r>
              <w:t>Искусство</w:t>
            </w:r>
          </w:p>
        </w:tc>
        <w:tc>
          <w:tcPr>
            <w:tcW w:w="2425" w:type="dxa"/>
          </w:tcPr>
          <w:p w:rsidR="00DA4A7A" w:rsidRDefault="00DA4A7A" w:rsidP="00B64D96">
            <w:r>
              <w:t>Изобразительное искусство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2425" w:type="dxa"/>
            <w:vMerge/>
          </w:tcPr>
          <w:p w:rsidR="00DA4A7A" w:rsidRDefault="00DA4A7A" w:rsidP="00B64D96"/>
        </w:tc>
        <w:tc>
          <w:tcPr>
            <w:tcW w:w="2425" w:type="dxa"/>
          </w:tcPr>
          <w:p w:rsidR="00DA4A7A" w:rsidRDefault="00DA4A7A" w:rsidP="00B64D96">
            <w:r>
              <w:t>Музыка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2425" w:type="dxa"/>
          </w:tcPr>
          <w:p w:rsidR="00DA4A7A" w:rsidRDefault="00DA4A7A" w:rsidP="00B64D96">
            <w:r>
              <w:t>Технология</w:t>
            </w:r>
          </w:p>
        </w:tc>
        <w:tc>
          <w:tcPr>
            <w:tcW w:w="2425" w:type="dxa"/>
          </w:tcPr>
          <w:p w:rsidR="00DA4A7A" w:rsidRDefault="00DA4A7A" w:rsidP="00B64D96">
            <w:r>
              <w:t>Технология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2425" w:type="dxa"/>
          </w:tcPr>
          <w:p w:rsidR="00DA4A7A" w:rsidRDefault="00DA4A7A" w:rsidP="00B64D96">
            <w:r>
              <w:t>Физическая культура</w:t>
            </w:r>
          </w:p>
        </w:tc>
        <w:tc>
          <w:tcPr>
            <w:tcW w:w="2425" w:type="dxa"/>
          </w:tcPr>
          <w:p w:rsidR="00DA4A7A" w:rsidRDefault="00DA4A7A" w:rsidP="00B64D96">
            <w:r>
              <w:t>Физическая культура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</w:tr>
      <w:tr w:rsidR="00DA4A7A" w:rsidTr="00B64D96">
        <w:tc>
          <w:tcPr>
            <w:tcW w:w="4850" w:type="dxa"/>
            <w:gridSpan w:val="2"/>
            <w:shd w:val="clear" w:color="auto" w:fill="00FF00"/>
          </w:tcPr>
          <w:p w:rsidR="00DA4A7A" w:rsidRDefault="00DA4A7A" w:rsidP="00B64D96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25</w:t>
            </w:r>
          </w:p>
        </w:tc>
      </w:tr>
      <w:tr w:rsidR="00DA4A7A" w:rsidTr="00B64D96">
        <w:tc>
          <w:tcPr>
            <w:tcW w:w="14550" w:type="dxa"/>
            <w:gridSpan w:val="6"/>
            <w:shd w:val="clear" w:color="auto" w:fill="FFFFB3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A4A7A" w:rsidTr="00B64D96">
        <w:tc>
          <w:tcPr>
            <w:tcW w:w="4850" w:type="dxa"/>
            <w:gridSpan w:val="2"/>
            <w:shd w:val="clear" w:color="auto" w:fill="D9D9D9"/>
          </w:tcPr>
          <w:p w:rsidR="00DA4A7A" w:rsidRDefault="00DA4A7A" w:rsidP="00B64D96">
            <w:r>
              <w:rPr>
                <w:b/>
              </w:rPr>
              <w:t>Наименование учебного курса:</w:t>
            </w:r>
          </w:p>
        </w:tc>
        <w:tc>
          <w:tcPr>
            <w:tcW w:w="2425" w:type="dxa"/>
            <w:shd w:val="clear" w:color="auto" w:fill="D9D9D9"/>
          </w:tcPr>
          <w:p w:rsidR="00DA4A7A" w:rsidRDefault="00DA4A7A" w:rsidP="00B64D96"/>
        </w:tc>
        <w:tc>
          <w:tcPr>
            <w:tcW w:w="2425" w:type="dxa"/>
            <w:shd w:val="clear" w:color="auto" w:fill="D9D9D9"/>
          </w:tcPr>
          <w:p w:rsidR="00DA4A7A" w:rsidRDefault="00DA4A7A" w:rsidP="00B64D96"/>
        </w:tc>
        <w:tc>
          <w:tcPr>
            <w:tcW w:w="2425" w:type="dxa"/>
            <w:shd w:val="clear" w:color="auto" w:fill="D9D9D9"/>
          </w:tcPr>
          <w:p w:rsidR="00DA4A7A" w:rsidRDefault="00DA4A7A" w:rsidP="00B64D96"/>
        </w:tc>
        <w:tc>
          <w:tcPr>
            <w:tcW w:w="2425" w:type="dxa"/>
            <w:shd w:val="clear" w:color="auto" w:fill="D9D9D9"/>
          </w:tcPr>
          <w:p w:rsidR="00DA4A7A" w:rsidRDefault="00DA4A7A" w:rsidP="00B64D96"/>
        </w:tc>
      </w:tr>
      <w:tr w:rsidR="00DA4A7A" w:rsidTr="00B64D96">
        <w:tc>
          <w:tcPr>
            <w:tcW w:w="4850" w:type="dxa"/>
            <w:gridSpan w:val="2"/>
          </w:tcPr>
          <w:p w:rsidR="00DA4A7A" w:rsidRDefault="00DA4A7A" w:rsidP="00B64D96">
            <w:r>
              <w:t>"Решение логических задач"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4850" w:type="dxa"/>
            <w:gridSpan w:val="2"/>
          </w:tcPr>
          <w:p w:rsidR="00DA4A7A" w:rsidRDefault="00DA4A7A" w:rsidP="00B64D96">
            <w:r>
              <w:t>"Культура чтения"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</w:tr>
      <w:tr w:rsidR="00DA4A7A" w:rsidTr="00B64D96">
        <w:tc>
          <w:tcPr>
            <w:tcW w:w="4850" w:type="dxa"/>
            <w:gridSpan w:val="2"/>
            <w:shd w:val="clear" w:color="auto" w:fill="00FF00"/>
          </w:tcPr>
          <w:p w:rsidR="00DA4A7A" w:rsidRDefault="00DA4A7A" w:rsidP="00B64D96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4850" w:type="dxa"/>
            <w:gridSpan w:val="2"/>
            <w:shd w:val="clear" w:color="auto" w:fill="00FF00"/>
          </w:tcPr>
          <w:p w:rsidR="00DA4A7A" w:rsidRDefault="00DA4A7A" w:rsidP="00B64D96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26</w:t>
            </w:r>
          </w:p>
        </w:tc>
      </w:tr>
      <w:tr w:rsidR="00DA4A7A" w:rsidTr="00B64D96">
        <w:tc>
          <w:tcPr>
            <w:tcW w:w="4850" w:type="dxa"/>
            <w:gridSpan w:val="2"/>
            <w:shd w:val="clear" w:color="auto" w:fill="FCE3FC"/>
          </w:tcPr>
          <w:p w:rsidR="00DA4A7A" w:rsidRDefault="00DA4A7A" w:rsidP="00B64D96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34</w:t>
            </w:r>
          </w:p>
        </w:tc>
      </w:tr>
      <w:tr w:rsidR="00DA4A7A" w:rsidTr="00B64D96">
        <w:tc>
          <w:tcPr>
            <w:tcW w:w="4850" w:type="dxa"/>
            <w:gridSpan w:val="2"/>
            <w:shd w:val="clear" w:color="auto" w:fill="FCE3FC"/>
          </w:tcPr>
          <w:p w:rsidR="00DA4A7A" w:rsidRDefault="00DA4A7A" w:rsidP="00B64D96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DA4A7A" w:rsidRDefault="00DA4A7A" w:rsidP="00B64D96">
            <w:pPr>
              <w:jc w:val="center"/>
            </w:pPr>
            <w:r>
              <w:t>884</w:t>
            </w:r>
          </w:p>
        </w:tc>
      </w:tr>
    </w:tbl>
    <w:p w:rsidR="00DA4A7A" w:rsidRDefault="00DA4A7A" w:rsidP="00DA4A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:rsidR="00DA4A7A" w:rsidRPr="00A64CE1" w:rsidRDefault="00DA4A7A" w:rsidP="00DA4A7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План внеурочной деятельности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617"/>
        <w:gridCol w:w="1573"/>
        <w:gridCol w:w="1572"/>
        <w:gridCol w:w="1572"/>
        <w:gridCol w:w="1572"/>
      </w:tblGrid>
      <w:tr w:rsidR="00DA4A7A" w:rsidTr="00B64D96">
        <w:tc>
          <w:tcPr>
            <w:tcW w:w="4850" w:type="dxa"/>
            <w:vMerge w:val="restart"/>
            <w:shd w:val="clear" w:color="auto" w:fill="D9D9D9"/>
          </w:tcPr>
          <w:p w:rsidR="00DA4A7A" w:rsidRDefault="00DA4A7A" w:rsidP="00B64D96">
            <w:r>
              <w:rPr>
                <w:b/>
              </w:rPr>
              <w:t>Учебные курсы</w:t>
            </w:r>
          </w:p>
          <w:p w:rsidR="00DA4A7A" w:rsidRDefault="00DA4A7A" w:rsidP="00B64D96"/>
        </w:tc>
        <w:tc>
          <w:tcPr>
            <w:tcW w:w="9700" w:type="dxa"/>
            <w:gridSpan w:val="4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A4A7A" w:rsidTr="00B64D96">
        <w:tc>
          <w:tcPr>
            <w:tcW w:w="4850" w:type="dxa"/>
            <w:vMerge/>
          </w:tcPr>
          <w:p w:rsidR="00DA4A7A" w:rsidRDefault="00DA4A7A" w:rsidP="00B64D96"/>
        </w:tc>
        <w:tc>
          <w:tcPr>
            <w:tcW w:w="2425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DA4A7A" w:rsidRDefault="00DA4A7A" w:rsidP="00B64D96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DA4A7A" w:rsidTr="00B64D96">
        <w:tc>
          <w:tcPr>
            <w:tcW w:w="4850" w:type="dxa"/>
          </w:tcPr>
          <w:p w:rsidR="00DA4A7A" w:rsidRDefault="00DA4A7A" w:rsidP="00B64D96">
            <w:r>
              <w:t>"Разговоры о важном"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4850" w:type="dxa"/>
          </w:tcPr>
          <w:p w:rsidR="00DA4A7A" w:rsidRDefault="00DA4A7A" w:rsidP="00B64D96">
            <w:r>
              <w:t>"Основы функциональной грамотности"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4850" w:type="dxa"/>
          </w:tcPr>
          <w:p w:rsidR="00DA4A7A" w:rsidRDefault="00DA4A7A" w:rsidP="00B64D96">
            <w:r>
              <w:t>"Тропинка в профессию"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4850" w:type="dxa"/>
          </w:tcPr>
          <w:p w:rsidR="00DA4A7A" w:rsidRDefault="00DA4A7A" w:rsidP="00B64D96">
            <w:r>
              <w:t>"Школьный театр"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4850" w:type="dxa"/>
          </w:tcPr>
          <w:p w:rsidR="00DA4A7A" w:rsidRDefault="00DA4A7A" w:rsidP="00B64D96">
            <w:r>
              <w:t>"Мир шахмат"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DA4A7A" w:rsidRDefault="00DA4A7A" w:rsidP="00B64D96">
            <w:pPr>
              <w:jc w:val="center"/>
            </w:pPr>
            <w:r>
              <w:t>1</w:t>
            </w:r>
          </w:p>
        </w:tc>
      </w:tr>
      <w:tr w:rsidR="00DA4A7A" w:rsidTr="00B64D96">
        <w:tc>
          <w:tcPr>
            <w:tcW w:w="4850" w:type="dxa"/>
            <w:shd w:val="clear" w:color="auto" w:fill="00FF00"/>
          </w:tcPr>
          <w:p w:rsidR="00DA4A7A" w:rsidRDefault="00DA4A7A" w:rsidP="00B64D96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5</w:t>
            </w:r>
          </w:p>
        </w:tc>
        <w:tc>
          <w:tcPr>
            <w:tcW w:w="2425" w:type="dxa"/>
            <w:shd w:val="clear" w:color="auto" w:fill="00FF00"/>
          </w:tcPr>
          <w:p w:rsidR="00DA4A7A" w:rsidRDefault="00DA4A7A" w:rsidP="00B64D96">
            <w:pPr>
              <w:jc w:val="center"/>
            </w:pPr>
            <w:r>
              <w:t>5</w:t>
            </w:r>
          </w:p>
        </w:tc>
      </w:tr>
    </w:tbl>
    <w:p w:rsidR="008571DE" w:rsidRDefault="008571DE"/>
    <w:sectPr w:rsidR="008571DE" w:rsidSect="001520A0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A78D5"/>
    <w:rsid w:val="000C3476"/>
    <w:rsid w:val="000E7AEE"/>
    <w:rsid w:val="000F4598"/>
    <w:rsid w:val="0010613A"/>
    <w:rsid w:val="00112D88"/>
    <w:rsid w:val="00137C19"/>
    <w:rsid w:val="001440F4"/>
    <w:rsid w:val="001520A0"/>
    <w:rsid w:val="0015448F"/>
    <w:rsid w:val="001908D5"/>
    <w:rsid w:val="001A682B"/>
    <w:rsid w:val="001A68E1"/>
    <w:rsid w:val="001A75C4"/>
    <w:rsid w:val="001A779A"/>
    <w:rsid w:val="001B1213"/>
    <w:rsid w:val="001B4302"/>
    <w:rsid w:val="001E6703"/>
    <w:rsid w:val="00217E91"/>
    <w:rsid w:val="00226645"/>
    <w:rsid w:val="00270402"/>
    <w:rsid w:val="002A12FF"/>
    <w:rsid w:val="002A5D25"/>
    <w:rsid w:val="002E245D"/>
    <w:rsid w:val="002F0C27"/>
    <w:rsid w:val="002F21A6"/>
    <w:rsid w:val="0030678A"/>
    <w:rsid w:val="0031079C"/>
    <w:rsid w:val="00344318"/>
    <w:rsid w:val="003746B2"/>
    <w:rsid w:val="00374FEA"/>
    <w:rsid w:val="003963BA"/>
    <w:rsid w:val="003A7E5F"/>
    <w:rsid w:val="003B3374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2623E"/>
    <w:rsid w:val="00543B77"/>
    <w:rsid w:val="00564E8B"/>
    <w:rsid w:val="005B15BC"/>
    <w:rsid w:val="00613F43"/>
    <w:rsid w:val="0061648B"/>
    <w:rsid w:val="00620C9A"/>
    <w:rsid w:val="00641000"/>
    <w:rsid w:val="00642EC3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55397"/>
    <w:rsid w:val="00771952"/>
    <w:rsid w:val="00787163"/>
    <w:rsid w:val="007B5622"/>
    <w:rsid w:val="007C4D43"/>
    <w:rsid w:val="007E7965"/>
    <w:rsid w:val="00806306"/>
    <w:rsid w:val="0081324A"/>
    <w:rsid w:val="008448FF"/>
    <w:rsid w:val="008571DE"/>
    <w:rsid w:val="008632FA"/>
    <w:rsid w:val="008829BA"/>
    <w:rsid w:val="008B4198"/>
    <w:rsid w:val="008B43C0"/>
    <w:rsid w:val="008C2125"/>
    <w:rsid w:val="00943325"/>
    <w:rsid w:val="00963708"/>
    <w:rsid w:val="0099304C"/>
    <w:rsid w:val="00996DF6"/>
    <w:rsid w:val="009B229E"/>
    <w:rsid w:val="009B6A45"/>
    <w:rsid w:val="009F18D3"/>
    <w:rsid w:val="009F4C94"/>
    <w:rsid w:val="009F56AF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3685C"/>
    <w:rsid w:val="00B47A20"/>
    <w:rsid w:val="00B47E19"/>
    <w:rsid w:val="00B54321"/>
    <w:rsid w:val="00B645AA"/>
    <w:rsid w:val="00B64ADE"/>
    <w:rsid w:val="00B708AA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BF3970"/>
    <w:rsid w:val="00C10C42"/>
    <w:rsid w:val="00C300D7"/>
    <w:rsid w:val="00C46665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440A"/>
    <w:rsid w:val="00D8488E"/>
    <w:rsid w:val="00D856E3"/>
    <w:rsid w:val="00D96741"/>
    <w:rsid w:val="00DA4A7A"/>
    <w:rsid w:val="00DB1508"/>
    <w:rsid w:val="00DD668F"/>
    <w:rsid w:val="00DE337C"/>
    <w:rsid w:val="00DF4AEE"/>
    <w:rsid w:val="00E00F1C"/>
    <w:rsid w:val="00E115A2"/>
    <w:rsid w:val="00E158F5"/>
    <w:rsid w:val="00E24C8D"/>
    <w:rsid w:val="00E24FA7"/>
    <w:rsid w:val="00E41CD5"/>
    <w:rsid w:val="00E5346A"/>
    <w:rsid w:val="00E7055D"/>
    <w:rsid w:val="00E831EA"/>
    <w:rsid w:val="00E907C8"/>
    <w:rsid w:val="00EA1496"/>
    <w:rsid w:val="00EE0C26"/>
    <w:rsid w:val="00EF4552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4">
    <w:name w:val="c44"/>
    <w:basedOn w:val="a0"/>
    <w:rsid w:val="00D856E3"/>
  </w:style>
  <w:style w:type="character" w:customStyle="1" w:styleId="c2">
    <w:name w:val="c2"/>
    <w:basedOn w:val="a0"/>
    <w:rsid w:val="00D856E3"/>
  </w:style>
  <w:style w:type="paragraph" w:styleId="ac">
    <w:name w:val="Normal (Web)"/>
    <w:basedOn w:val="a"/>
    <w:uiPriority w:val="99"/>
    <w:semiHidden/>
    <w:unhideWhenUsed/>
    <w:rsid w:val="00642E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7185</TotalTime>
  <Pages>1</Pages>
  <Words>2522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12</cp:revision>
  <cp:lastPrinted>2023-09-08T06:22:00Z</cp:lastPrinted>
  <dcterms:created xsi:type="dcterms:W3CDTF">2023-04-17T10:52:00Z</dcterms:created>
  <dcterms:modified xsi:type="dcterms:W3CDTF">2023-11-07T20:13:00Z</dcterms:modified>
</cp:coreProperties>
</file>